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度汕头市社会工作者</w:t>
      </w:r>
      <w:r>
        <w:rPr>
          <w:rFonts w:hint="eastAsia" w:ascii="方正小标宋简体" w:eastAsia="方正小标宋简体"/>
          <w:sz w:val="44"/>
          <w:szCs w:val="44"/>
        </w:rPr>
        <w:t>继续教育培训班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（第一期）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ordWrap w:val="0"/>
        <w:spacing w:line="4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单位：（盖章）                                                                日期：20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48"/>
        <w:gridCol w:w="1027"/>
        <w:gridCol w:w="2251"/>
        <w:gridCol w:w="3757"/>
        <w:gridCol w:w="1610"/>
        <w:gridCol w:w="17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职业水平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797" w:right="1440" w:bottom="1797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5E26"/>
    <w:rsid w:val="140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2020-10-20T09:03:00Z</dcterms:created>
  <dc:creator>Anderson</dc:creator>
  <cp:lastModifiedBy>Anderson</cp:lastModifiedBy>
  <dcterms:modified xsi:type="dcterms:W3CDTF">2020-10-20T09:04:05Z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